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16" w:rsidRDefault="002E3216">
      <w:pPr>
        <w:pStyle w:val="Heading2"/>
      </w:pPr>
      <w:r>
        <w:t xml:space="preserve">Small Groups – </w:t>
      </w:r>
      <w:r w:rsidR="0090598B">
        <w:t>Understanding</w:t>
      </w:r>
      <w:r>
        <w:t xml:space="preserve"> God</w:t>
      </w:r>
      <w:r w:rsidR="00FC5796">
        <w:t>'</w:t>
      </w:r>
      <w:r>
        <w:t xml:space="preserve">s will, one day at a time? </w:t>
      </w:r>
      <w:r>
        <w:tab/>
      </w:r>
      <w:r>
        <w:tab/>
      </w:r>
      <w:r w:rsidR="0090598B">
        <w:t>Date: _________________</w:t>
      </w:r>
    </w:p>
    <w:p w:rsidR="002E3216" w:rsidRDefault="002E3216">
      <w:pPr>
        <w:rPr>
          <w:sz w:val="24"/>
        </w:rPr>
      </w:pPr>
      <w:r>
        <w:rPr>
          <w:i/>
          <w:sz w:val="24"/>
        </w:rPr>
        <w:t xml:space="preserve">By </w:t>
      </w:r>
      <w:r w:rsidR="00D009E9">
        <w:rPr>
          <w:i/>
          <w:sz w:val="24"/>
        </w:rPr>
        <w:t xml:space="preserve">Rev Richard </w:t>
      </w:r>
      <w:r>
        <w:rPr>
          <w:i/>
          <w:sz w:val="24"/>
        </w:rPr>
        <w:t>Braun</w:t>
      </w:r>
      <w:r w:rsidR="00FC5796">
        <w:rPr>
          <w:sz w:val="24"/>
        </w:rPr>
        <w:tab/>
      </w:r>
      <w:r w:rsidR="00FC5796">
        <w:rPr>
          <w:sz w:val="24"/>
        </w:rPr>
        <w:tab/>
      </w:r>
      <w:r w:rsidR="00FC5796">
        <w:rPr>
          <w:sz w:val="24"/>
        </w:rPr>
        <w:tab/>
      </w:r>
      <w:r w:rsidR="00FC5796">
        <w:rPr>
          <w:sz w:val="24"/>
        </w:rPr>
        <w:tab/>
      </w:r>
      <w:r w:rsidR="00FC5796">
        <w:rPr>
          <w:sz w:val="24"/>
        </w:rPr>
        <w:tab/>
      </w:r>
      <w:r w:rsidR="00FC5796">
        <w:rPr>
          <w:sz w:val="24"/>
        </w:rPr>
        <w:tab/>
      </w:r>
      <w:r w:rsidR="00FC5796">
        <w:rPr>
          <w:sz w:val="24"/>
        </w:rPr>
        <w:tab/>
      </w:r>
      <w:r>
        <w:rPr>
          <w:sz w:val="24"/>
        </w:rPr>
        <w:t xml:space="preserve">Week </w:t>
      </w:r>
      <w:r w:rsidR="00FC5796">
        <w:rPr>
          <w:sz w:val="24"/>
        </w:rPr>
        <w:t>_________________</w:t>
      </w:r>
    </w:p>
    <w:p w:rsidR="002E3216" w:rsidRDefault="002E3216">
      <w:pPr>
        <w:rPr>
          <w:sz w:val="16"/>
        </w:rPr>
      </w:pPr>
    </w:p>
    <w:p w:rsidR="002E3216" w:rsidRDefault="002E3216">
      <w:pPr>
        <w:pStyle w:val="Heading3"/>
        <w:rPr>
          <w:sz w:val="28"/>
        </w:rPr>
      </w:pPr>
      <w:r>
        <w:rPr>
          <w:sz w:val="28"/>
        </w:rPr>
        <w:t>Icebreaker</w:t>
      </w:r>
    </w:p>
    <w:p w:rsidR="00837E76" w:rsidRDefault="00837E76" w:rsidP="00837E76">
      <w:pPr>
        <w:pStyle w:val="NormalWeb"/>
        <w:spacing w:before="0" w:beforeAutospacing="0" w:after="0" w:afterAutospacing="0"/>
        <w:rPr>
          <w:color w:val="0E101A"/>
        </w:rPr>
      </w:pPr>
      <w:r>
        <w:rPr>
          <w:color w:val="0E101A"/>
        </w:rPr>
        <w:t xml:space="preserve">Do you have any </w:t>
      </w:r>
      <w:r w:rsidR="00FC5796">
        <w:rPr>
          <w:color w:val="0E101A"/>
        </w:rPr>
        <w:t>present or historical heroes</w:t>
      </w:r>
      <w:r>
        <w:rPr>
          <w:color w:val="0E101A"/>
        </w:rPr>
        <w:t xml:space="preserve"> that are good examples of people who followed God's will, one day at a time? Who &amp; describe why they might be your hero?   </w:t>
      </w:r>
    </w:p>
    <w:p w:rsidR="00837E76" w:rsidRDefault="00837E76" w:rsidP="00837E76">
      <w:pPr>
        <w:pStyle w:val="NormalWeb"/>
        <w:spacing w:before="0" w:beforeAutospacing="0" w:after="0" w:afterAutospacing="0"/>
        <w:rPr>
          <w:color w:val="0E101A"/>
        </w:rPr>
      </w:pPr>
      <w:r>
        <w:rPr>
          <w:color w:val="0E101A"/>
        </w:rPr>
        <w:t> </w:t>
      </w:r>
    </w:p>
    <w:p w:rsidR="00837E76" w:rsidRDefault="00837E76" w:rsidP="00837E76">
      <w:pPr>
        <w:pStyle w:val="Heading3"/>
        <w:rPr>
          <w:color w:val="0E101A"/>
        </w:rPr>
      </w:pPr>
      <w:r>
        <w:rPr>
          <w:color w:val="0E101A"/>
        </w:rPr>
        <w:t>Opening Prayer</w:t>
      </w:r>
    </w:p>
    <w:p w:rsidR="00837E76" w:rsidRDefault="00837E76" w:rsidP="00837E76">
      <w:pPr>
        <w:pStyle w:val="NormalWeb"/>
        <w:spacing w:before="0" w:beforeAutospacing="0" w:after="0" w:afterAutospacing="0"/>
        <w:rPr>
          <w:color w:val="0E101A"/>
        </w:rPr>
      </w:pPr>
      <w:r>
        <w:rPr>
          <w:color w:val="0E101A"/>
        </w:rPr>
        <w:t xml:space="preserve">Heavenly Father, what is your will for </w:t>
      </w:r>
      <w:r w:rsidR="00FC5796">
        <w:rPr>
          <w:color w:val="0E101A"/>
        </w:rPr>
        <w:t>u</w:t>
      </w:r>
      <w:r>
        <w:rPr>
          <w:color w:val="0E101A"/>
        </w:rPr>
        <w:t>s</w:t>
      </w:r>
      <w:r w:rsidR="00FC5796">
        <w:rPr>
          <w:color w:val="0E101A"/>
        </w:rPr>
        <w:t>?</w:t>
      </w:r>
      <w:r>
        <w:rPr>
          <w:color w:val="0E101A"/>
        </w:rPr>
        <w:t xml:space="preserve"> We don't always recognize or follow what you have in</w:t>
      </w:r>
      <w:r w:rsidR="00FC5796">
        <w:rPr>
          <w:color w:val="0E101A"/>
        </w:rPr>
        <w:t xml:space="preserve"> mind</w:t>
      </w:r>
      <w:r>
        <w:rPr>
          <w:color w:val="0E101A"/>
        </w:rPr>
        <w:t xml:space="preserve">. We search, struggle, and often fail because we are weak and don't even do what we know is right. Help us now; help us understand </w:t>
      </w:r>
      <w:r w:rsidR="00FC5796">
        <w:rPr>
          <w:color w:val="0E101A"/>
        </w:rPr>
        <w:t xml:space="preserve">how </w:t>
      </w:r>
      <w:r>
        <w:rPr>
          <w:color w:val="0E101A"/>
        </w:rPr>
        <w:t xml:space="preserve">we find your will in your Word, </w:t>
      </w:r>
      <w:r w:rsidR="00FC5796">
        <w:rPr>
          <w:color w:val="0E101A"/>
        </w:rPr>
        <w:t>your people, and</w:t>
      </w:r>
      <w:r>
        <w:rPr>
          <w:color w:val="0E101A"/>
        </w:rPr>
        <w:t xml:space="preserve"> your Spirit. Please help us to listen and allow us to stay alert. In Jesus' name, we pray, Amen.</w:t>
      </w:r>
    </w:p>
    <w:p w:rsidR="00837E76" w:rsidRDefault="00837E76" w:rsidP="00837E76">
      <w:pPr>
        <w:pStyle w:val="NormalWeb"/>
        <w:spacing w:before="0" w:beforeAutospacing="0" w:after="0" w:afterAutospacing="0"/>
        <w:rPr>
          <w:color w:val="0E101A"/>
        </w:rPr>
      </w:pPr>
    </w:p>
    <w:p w:rsidR="00837E76" w:rsidRDefault="00837E76" w:rsidP="00837E76">
      <w:pPr>
        <w:pStyle w:val="Heading3"/>
        <w:rPr>
          <w:color w:val="0E101A"/>
        </w:rPr>
      </w:pPr>
      <w:r>
        <w:rPr>
          <w:color w:val="0E101A"/>
        </w:rPr>
        <w:t>Open It</w:t>
      </w:r>
    </w:p>
    <w:p w:rsidR="00837E76" w:rsidRDefault="00837E76" w:rsidP="00837E76">
      <w:pPr>
        <w:pStyle w:val="NormalWeb"/>
        <w:spacing w:before="0" w:beforeAutospacing="0" w:after="0" w:afterAutospacing="0"/>
        <w:rPr>
          <w:color w:val="0E101A"/>
        </w:rPr>
      </w:pPr>
      <w:r>
        <w:rPr>
          <w:color w:val="0E101A"/>
        </w:rPr>
        <w:t>1. What is one TV show you like to watch regularly? If you don't have one, how about a movie you've seen that you liked</w:t>
      </w:r>
      <w:r w:rsidR="00FC5796">
        <w:rPr>
          <w:color w:val="0E101A"/>
        </w:rPr>
        <w:t>?</w:t>
      </w:r>
      <w:r>
        <w:rPr>
          <w:color w:val="0E101A"/>
        </w:rPr>
        <w:t xml:space="preserve"> Tell us about it.</w:t>
      </w:r>
    </w:p>
    <w:p w:rsidR="00837E76" w:rsidRDefault="00837E76" w:rsidP="00837E76">
      <w:pPr>
        <w:pStyle w:val="NormalWeb"/>
        <w:spacing w:before="0" w:beforeAutospacing="0" w:after="0" w:afterAutospacing="0"/>
        <w:rPr>
          <w:color w:val="0E101A"/>
        </w:rPr>
      </w:pPr>
    </w:p>
    <w:p w:rsidR="00837E76" w:rsidRDefault="00837E76" w:rsidP="00837E76">
      <w:pPr>
        <w:pStyle w:val="NormalWeb"/>
        <w:spacing w:before="0" w:beforeAutospacing="0" w:after="0" w:afterAutospacing="0"/>
        <w:rPr>
          <w:color w:val="0E101A"/>
        </w:rPr>
      </w:pPr>
      <w:r>
        <w:rPr>
          <w:color w:val="0E101A"/>
        </w:rPr>
        <w:t xml:space="preserve">2. Did you vote in a recent election? Was there a candidate or proposition about which you felt strongly? </w:t>
      </w:r>
      <w:r w:rsidR="00FC5796">
        <w:rPr>
          <w:color w:val="0E101A"/>
        </w:rPr>
        <w:t>Did you vote for the candidate based on their faith or another criterion? Why?</w:t>
      </w:r>
    </w:p>
    <w:p w:rsidR="00837E76" w:rsidRDefault="00837E76" w:rsidP="00837E76">
      <w:pPr>
        <w:pStyle w:val="NormalWeb"/>
        <w:spacing w:before="0" w:beforeAutospacing="0" w:after="0" w:afterAutospacing="0"/>
        <w:rPr>
          <w:color w:val="0E101A"/>
        </w:rPr>
      </w:pPr>
      <w:r>
        <w:rPr>
          <w:color w:val="0E101A"/>
        </w:rPr>
        <w:t> </w:t>
      </w:r>
    </w:p>
    <w:p w:rsidR="00837E76" w:rsidRDefault="00837E76" w:rsidP="00837E76">
      <w:pPr>
        <w:pStyle w:val="NormalWeb"/>
        <w:spacing w:before="0" w:beforeAutospacing="0" w:after="0" w:afterAutospacing="0"/>
        <w:rPr>
          <w:color w:val="0E101A"/>
        </w:rPr>
      </w:pPr>
      <w:r>
        <w:rPr>
          <w:color w:val="0E101A"/>
        </w:rPr>
        <w:t xml:space="preserve">3. What is one thing you will do this year </w:t>
      </w:r>
      <w:r w:rsidR="00FC5796">
        <w:rPr>
          <w:color w:val="0E101A"/>
        </w:rPr>
        <w:t>during a</w:t>
      </w:r>
      <w:r>
        <w:rPr>
          <w:color w:val="0E101A"/>
        </w:rPr>
        <w:t xml:space="preserve"> holiday? Is this a family thing, a tradition, or something new you've never done? What purpose does it play or serve in your life?</w:t>
      </w:r>
    </w:p>
    <w:p w:rsidR="00837E76" w:rsidRDefault="00837E76" w:rsidP="00837E76">
      <w:pPr>
        <w:pStyle w:val="NormalWeb"/>
        <w:spacing w:before="0" w:beforeAutospacing="0" w:after="0" w:afterAutospacing="0"/>
        <w:rPr>
          <w:color w:val="0E101A"/>
        </w:rPr>
      </w:pPr>
      <w:r>
        <w:rPr>
          <w:color w:val="0E101A"/>
        </w:rPr>
        <w:t> </w:t>
      </w:r>
      <w:bookmarkStart w:id="0" w:name="_GoBack"/>
      <w:bookmarkEnd w:id="0"/>
    </w:p>
    <w:p w:rsidR="00837E76" w:rsidRDefault="00837E76" w:rsidP="00837E76">
      <w:pPr>
        <w:pStyle w:val="NormalWeb"/>
        <w:spacing w:before="0" w:beforeAutospacing="0" w:after="0" w:afterAutospacing="0"/>
        <w:rPr>
          <w:color w:val="0E101A"/>
        </w:rPr>
      </w:pPr>
      <w:r>
        <w:rPr>
          <w:color w:val="0E101A"/>
        </w:rPr>
        <w:t>4. Did you have a teacher who made a significant impression on you while growing up? Tell us about that person and the impact they had on you.  </w:t>
      </w:r>
    </w:p>
    <w:p w:rsidR="00837E76" w:rsidRDefault="00837E76" w:rsidP="00837E76">
      <w:pPr>
        <w:pStyle w:val="NormalWeb"/>
        <w:spacing w:before="0" w:beforeAutospacing="0" w:after="0" w:afterAutospacing="0"/>
        <w:rPr>
          <w:color w:val="0E101A"/>
        </w:rPr>
      </w:pPr>
      <w:r>
        <w:rPr>
          <w:color w:val="0E101A"/>
        </w:rPr>
        <w:t> </w:t>
      </w:r>
    </w:p>
    <w:p w:rsidR="00837E76" w:rsidRDefault="00837E76" w:rsidP="00837E76">
      <w:pPr>
        <w:pStyle w:val="NormalWeb"/>
        <w:spacing w:before="0" w:beforeAutospacing="0" w:after="0" w:afterAutospacing="0"/>
        <w:rPr>
          <w:color w:val="0E101A"/>
        </w:rPr>
      </w:pPr>
      <w:r>
        <w:rPr>
          <w:rStyle w:val="Strong"/>
          <w:color w:val="0E101A"/>
          <w:u w:val="single"/>
        </w:rPr>
        <w:t>Explore It</w:t>
      </w:r>
    </w:p>
    <w:p w:rsidR="00837E76" w:rsidRDefault="00837E76" w:rsidP="00837E76">
      <w:pPr>
        <w:pStyle w:val="NormalWeb"/>
        <w:spacing w:before="0" w:beforeAutospacing="0" w:after="0" w:afterAutospacing="0"/>
        <w:rPr>
          <w:color w:val="0E101A"/>
        </w:rPr>
      </w:pPr>
      <w:r>
        <w:rPr>
          <w:color w:val="0E101A"/>
        </w:rPr>
        <w:t xml:space="preserve">1. In Exodus 2:2-7, Moses is placed in the river Nile in a basket in the tall grass. The result seems to speak to us about God's sovereign will. Looking back on your life thus far, what event has been similar, and how did it demonstrate God's sovereign will </w:t>
      </w:r>
      <w:r w:rsidR="00FC5796">
        <w:rPr>
          <w:color w:val="0E101A"/>
        </w:rPr>
        <w:t>to you</w:t>
      </w:r>
      <w:r>
        <w:rPr>
          <w:color w:val="0E101A"/>
        </w:rPr>
        <w:t>?  </w:t>
      </w:r>
    </w:p>
    <w:p w:rsidR="00837E76" w:rsidRDefault="00837E76" w:rsidP="00837E76">
      <w:pPr>
        <w:pStyle w:val="NormalWeb"/>
        <w:spacing w:before="0" w:beforeAutospacing="0" w:after="0" w:afterAutospacing="0"/>
        <w:rPr>
          <w:color w:val="0E101A"/>
        </w:rPr>
      </w:pPr>
      <w:r>
        <w:rPr>
          <w:color w:val="0E101A"/>
        </w:rPr>
        <w:t> </w:t>
      </w:r>
    </w:p>
    <w:p w:rsidR="00837E76" w:rsidRDefault="00837E76" w:rsidP="00837E76">
      <w:pPr>
        <w:pStyle w:val="NormalWeb"/>
        <w:spacing w:before="0" w:beforeAutospacing="0" w:after="0" w:afterAutospacing="0"/>
        <w:rPr>
          <w:color w:val="0E101A"/>
        </w:rPr>
      </w:pPr>
      <w:r>
        <w:rPr>
          <w:color w:val="0E101A"/>
        </w:rPr>
        <w:t>2. In Exodus 3:1-10, Moses receives a call from God. What do you believe this call tells us about how God calls people into service in his kingdom? What does it show? Is this</w:t>
      </w:r>
      <w:r w:rsidR="00FC5796">
        <w:rPr>
          <w:color w:val="0E101A"/>
        </w:rPr>
        <w:t xml:space="preserve"> relevant in our world today?  </w:t>
      </w:r>
    </w:p>
    <w:p w:rsidR="00837E76" w:rsidRDefault="00837E76" w:rsidP="00837E76">
      <w:pPr>
        <w:pStyle w:val="NormalWeb"/>
        <w:spacing w:before="0" w:beforeAutospacing="0" w:after="0" w:afterAutospacing="0"/>
        <w:rPr>
          <w:color w:val="0E101A"/>
        </w:rPr>
      </w:pPr>
      <w:r>
        <w:rPr>
          <w:color w:val="0E101A"/>
        </w:rPr>
        <w:t> </w:t>
      </w:r>
    </w:p>
    <w:p w:rsidR="00837E76" w:rsidRDefault="00837E76" w:rsidP="00837E76">
      <w:pPr>
        <w:pStyle w:val="NormalWeb"/>
        <w:spacing w:before="0" w:beforeAutospacing="0" w:after="0" w:afterAutospacing="0"/>
        <w:rPr>
          <w:color w:val="0E101A"/>
        </w:rPr>
      </w:pPr>
      <w:r>
        <w:rPr>
          <w:color w:val="0E101A"/>
        </w:rPr>
        <w:t>3. Exodus 3:11 &amp; 12 shows us a typical response we have to God calling us. Have you ever responded to God in this way? If so, describe the circumstance.</w:t>
      </w:r>
    </w:p>
    <w:p w:rsidR="00837E76" w:rsidRDefault="00837E76" w:rsidP="00837E76">
      <w:pPr>
        <w:pStyle w:val="NormalWeb"/>
        <w:spacing w:before="0" w:beforeAutospacing="0" w:after="0" w:afterAutospacing="0"/>
        <w:rPr>
          <w:color w:val="0E101A"/>
        </w:rPr>
      </w:pPr>
    </w:p>
    <w:p w:rsidR="00837E76" w:rsidRDefault="00837E76" w:rsidP="00837E76">
      <w:pPr>
        <w:pStyle w:val="NormalWeb"/>
        <w:spacing w:before="0" w:beforeAutospacing="0" w:after="0" w:afterAutospacing="0"/>
        <w:rPr>
          <w:color w:val="0E101A"/>
        </w:rPr>
      </w:pPr>
      <w:r>
        <w:rPr>
          <w:color w:val="0E101A"/>
        </w:rPr>
        <w:t>4. Does an event like that described in #3 have anything to do with seeking God's will in our own lives? Is there a connection or relationship with what you know about seeking God's will?</w:t>
      </w:r>
    </w:p>
    <w:p w:rsidR="00837E76" w:rsidRDefault="00837E76" w:rsidP="00837E76">
      <w:pPr>
        <w:pStyle w:val="Heading3"/>
        <w:rPr>
          <w:color w:val="0E101A"/>
        </w:rPr>
      </w:pPr>
      <w:r>
        <w:rPr>
          <w:color w:val="0E101A"/>
        </w:rPr>
        <w:t> </w:t>
      </w:r>
    </w:p>
    <w:p w:rsidR="00837E76" w:rsidRDefault="00837E76" w:rsidP="00837E76">
      <w:pPr>
        <w:pStyle w:val="Heading3"/>
        <w:rPr>
          <w:color w:val="0E101A"/>
        </w:rPr>
      </w:pPr>
      <w:r>
        <w:rPr>
          <w:color w:val="0E101A"/>
        </w:rPr>
        <w:t>Get It</w:t>
      </w:r>
    </w:p>
    <w:p w:rsidR="00837E76" w:rsidRDefault="00837E76" w:rsidP="00837E76">
      <w:pPr>
        <w:pStyle w:val="NormalWeb"/>
        <w:spacing w:before="0" w:beforeAutospacing="0" w:after="0" w:afterAutospacing="0"/>
        <w:rPr>
          <w:color w:val="0E101A"/>
        </w:rPr>
      </w:pPr>
      <w:r>
        <w:rPr>
          <w:color w:val="0E101A"/>
        </w:rPr>
        <w:t>1. If scripture explains one way to follow God, are there other ways to know God's will? What's one passage that indicates what it means to follow God's will in your life today? Here are some samples –</w:t>
      </w:r>
      <w:r w:rsidR="00FC5796">
        <w:rPr>
          <w:color w:val="0E101A"/>
        </w:rPr>
        <w:t xml:space="preserve"> </w:t>
      </w:r>
      <w:r>
        <w:rPr>
          <w:color w:val="0E101A"/>
        </w:rPr>
        <w:t xml:space="preserve">I </w:t>
      </w:r>
      <w:r w:rsidR="00B24A7C">
        <w:rPr>
          <w:color w:val="0E101A"/>
        </w:rPr>
        <w:t>Thessalonians</w:t>
      </w:r>
      <w:r>
        <w:rPr>
          <w:color w:val="0E101A"/>
        </w:rPr>
        <w:t xml:space="preserve"> 5:12-18, Romans 8:29-30, I Timothy 2:3-4, Ephesians 5:15-18, Rom 8:9-15 </w:t>
      </w:r>
      <w:r w:rsidR="00FC5796">
        <w:rPr>
          <w:color w:val="0E101A"/>
        </w:rPr>
        <w:t>List others.</w:t>
      </w:r>
      <w:r>
        <w:rPr>
          <w:color w:val="0E101A"/>
        </w:rPr>
        <w:t xml:space="preserve">                               </w:t>
      </w:r>
    </w:p>
    <w:p w:rsidR="00837E76" w:rsidRDefault="00837E76" w:rsidP="00837E76">
      <w:pPr>
        <w:pStyle w:val="NormalWeb"/>
        <w:spacing w:before="0" w:beforeAutospacing="0" w:after="0" w:afterAutospacing="0"/>
        <w:rPr>
          <w:color w:val="0E101A"/>
        </w:rPr>
      </w:pPr>
      <w:r>
        <w:rPr>
          <w:color w:val="0E101A"/>
        </w:rPr>
        <w:t>2. We can all agree that listening to people is another way to hear God's call. Does this mean new or additional revelations will supersede our knowledge of God's will beyond what we now have in scripture? Why or why not</w:t>
      </w:r>
      <w:r w:rsidR="00FC5796">
        <w:rPr>
          <w:color w:val="0E101A"/>
        </w:rPr>
        <w:t xml:space="preserve">? </w:t>
      </w:r>
      <w:r>
        <w:rPr>
          <w:color w:val="0E101A"/>
        </w:rPr>
        <w:t>Matt 24:4 &amp; 11-14.</w:t>
      </w:r>
      <w:r w:rsidR="00FC5796">
        <w:rPr>
          <w:color w:val="0E101A"/>
        </w:rPr>
        <w:t xml:space="preserve"> What does it indicate about God?</w:t>
      </w:r>
    </w:p>
    <w:p w:rsidR="00837E76" w:rsidRDefault="00837E76" w:rsidP="00837E76">
      <w:pPr>
        <w:pStyle w:val="NormalWeb"/>
        <w:spacing w:before="0" w:beforeAutospacing="0" w:after="0" w:afterAutospacing="0"/>
        <w:rPr>
          <w:color w:val="0E101A"/>
        </w:rPr>
      </w:pPr>
    </w:p>
    <w:p w:rsidR="00837E76" w:rsidRDefault="00837E76" w:rsidP="00837E76">
      <w:pPr>
        <w:pStyle w:val="NormalWeb"/>
        <w:spacing w:before="0" w:beforeAutospacing="0" w:after="0" w:afterAutospacing="0"/>
        <w:rPr>
          <w:color w:val="0E101A"/>
        </w:rPr>
      </w:pPr>
      <w:r>
        <w:rPr>
          <w:color w:val="0E101A"/>
        </w:rPr>
        <w:lastRenderedPageBreak/>
        <w:t>3. How do we know good spiritual input from lousy theology? What test do you use currently? Read Matthew 7:15-19 - then discuss how this test would work in a real-world situation.</w:t>
      </w:r>
    </w:p>
    <w:p w:rsidR="00837E76" w:rsidRDefault="00837E76" w:rsidP="00837E76">
      <w:pPr>
        <w:pStyle w:val="NormalWeb"/>
        <w:spacing w:before="0" w:beforeAutospacing="0" w:after="0" w:afterAutospacing="0"/>
        <w:rPr>
          <w:color w:val="0E101A"/>
        </w:rPr>
      </w:pPr>
    </w:p>
    <w:p w:rsidR="00837E76" w:rsidRDefault="00FC5796" w:rsidP="00837E76">
      <w:pPr>
        <w:pStyle w:val="NormalWeb"/>
        <w:spacing w:before="0" w:beforeAutospacing="0" w:after="0" w:afterAutospacing="0"/>
        <w:rPr>
          <w:color w:val="0E101A"/>
        </w:rPr>
      </w:pPr>
      <w:r>
        <w:rPr>
          <w:color w:val="0E101A"/>
        </w:rPr>
        <w:t>4</w:t>
      </w:r>
      <w:r w:rsidR="00837E76">
        <w:rPr>
          <w:color w:val="0E101A"/>
        </w:rPr>
        <w:t xml:space="preserve">. What does it mean </w:t>
      </w:r>
      <w:r>
        <w:rPr>
          <w:color w:val="0E101A"/>
        </w:rPr>
        <w:t>to</w:t>
      </w:r>
      <w:r w:rsidR="00837E76">
        <w:rPr>
          <w:color w:val="0E101A"/>
        </w:rPr>
        <w:t xml:space="preserve"> say that God speaks th</w:t>
      </w:r>
      <w:r>
        <w:rPr>
          <w:color w:val="0E101A"/>
        </w:rPr>
        <w:t>rough circumstances? Describe a personal</w:t>
      </w:r>
      <w:r w:rsidR="00837E76">
        <w:rPr>
          <w:color w:val="0E101A"/>
        </w:rPr>
        <w:t xml:space="preserve"> event </w:t>
      </w:r>
      <w:r>
        <w:rPr>
          <w:color w:val="0E101A"/>
        </w:rPr>
        <w:t>where you believe</w:t>
      </w:r>
      <w:r w:rsidR="00837E76">
        <w:rPr>
          <w:color w:val="0E101A"/>
        </w:rPr>
        <w:t xml:space="preserve"> God spoke to you through the circumstances. Acts 16:6-10 or 16:26-28</w:t>
      </w:r>
    </w:p>
    <w:p w:rsidR="00837E76" w:rsidRDefault="00837E76" w:rsidP="00837E76">
      <w:pPr>
        <w:pStyle w:val="NormalWeb"/>
        <w:spacing w:before="0" w:beforeAutospacing="0" w:after="0" w:afterAutospacing="0"/>
        <w:rPr>
          <w:color w:val="0E101A"/>
        </w:rPr>
      </w:pPr>
      <w:r>
        <w:rPr>
          <w:color w:val="0E101A"/>
        </w:rPr>
        <w:t> </w:t>
      </w:r>
    </w:p>
    <w:p w:rsidR="00837E76" w:rsidRDefault="00FC5796" w:rsidP="00837E76">
      <w:pPr>
        <w:pStyle w:val="NormalWeb"/>
        <w:spacing w:before="0" w:beforeAutospacing="0" w:after="0" w:afterAutospacing="0"/>
        <w:rPr>
          <w:color w:val="0E101A"/>
        </w:rPr>
      </w:pPr>
      <w:r>
        <w:rPr>
          <w:color w:val="0E101A"/>
        </w:rPr>
        <w:t>5</w:t>
      </w:r>
      <w:r w:rsidR="00837E76">
        <w:rPr>
          <w:color w:val="0E101A"/>
        </w:rPr>
        <w:t xml:space="preserve">. God speaks through the Holy Spirit. This method of listening to God always seems like it's the most difficult for most of us to recognize or understand. It might be the Holy Spirit; then again, it </w:t>
      </w:r>
      <w:r>
        <w:rPr>
          <w:color w:val="0E101A"/>
        </w:rPr>
        <w:t xml:space="preserve">just </w:t>
      </w:r>
      <w:r w:rsidR="00837E76">
        <w:rPr>
          <w:color w:val="0E101A"/>
        </w:rPr>
        <w:t>might be indigestion. How would you describe what it means to listen to the Holy Spirit? John 16:13</w:t>
      </w:r>
    </w:p>
    <w:p w:rsidR="00837E76" w:rsidRDefault="00837E76" w:rsidP="00837E76">
      <w:pPr>
        <w:pStyle w:val="NormalWeb"/>
        <w:spacing w:before="0" w:beforeAutospacing="0" w:after="0" w:afterAutospacing="0"/>
        <w:rPr>
          <w:color w:val="0E101A"/>
        </w:rPr>
      </w:pPr>
    </w:p>
    <w:p w:rsidR="00837E76" w:rsidRDefault="00837E76" w:rsidP="00837E76">
      <w:pPr>
        <w:pStyle w:val="Heading3"/>
        <w:rPr>
          <w:color w:val="0E101A"/>
        </w:rPr>
      </w:pPr>
      <w:r>
        <w:rPr>
          <w:color w:val="0E101A"/>
        </w:rPr>
        <w:t>Apply It</w:t>
      </w:r>
    </w:p>
    <w:p w:rsidR="00837E76" w:rsidRDefault="00837E76" w:rsidP="00837E76">
      <w:pPr>
        <w:pStyle w:val="NormalWeb"/>
        <w:spacing w:before="0" w:beforeAutospacing="0" w:after="0" w:afterAutospacing="0"/>
        <w:rPr>
          <w:color w:val="0E101A"/>
        </w:rPr>
      </w:pPr>
      <w:r>
        <w:rPr>
          <w:color w:val="0E101A"/>
        </w:rPr>
        <w:t>Let's see if we've learned anything about listening to God. Here is a common situation for most of us; how might you respond? State what you might do and how you would seek God's will.</w:t>
      </w:r>
    </w:p>
    <w:p w:rsidR="00837E76" w:rsidRDefault="00837E76" w:rsidP="00837E76">
      <w:pPr>
        <w:pStyle w:val="NormalWeb"/>
        <w:spacing w:before="0" w:beforeAutospacing="0" w:after="0" w:afterAutospacing="0"/>
        <w:rPr>
          <w:color w:val="0E101A"/>
        </w:rPr>
      </w:pPr>
    </w:p>
    <w:p w:rsidR="00837E76" w:rsidRDefault="00837E76" w:rsidP="00837E76">
      <w:pPr>
        <w:pStyle w:val="NormalWeb"/>
        <w:spacing w:before="0" w:beforeAutospacing="0" w:after="0" w:afterAutospacing="0"/>
        <w:rPr>
          <w:color w:val="0E101A"/>
        </w:rPr>
      </w:pPr>
      <w:r>
        <w:rPr>
          <w:color w:val="0E101A"/>
        </w:rPr>
        <w:t>You and your wife both have to work; you live in So. California, and you want the best for your kids. We all do; we want good schools, a</w:t>
      </w:r>
      <w:r w:rsidR="00FC5796">
        <w:rPr>
          <w:color w:val="0E101A"/>
        </w:rPr>
        <w:t>n excellent</w:t>
      </w:r>
      <w:r>
        <w:rPr>
          <w:color w:val="0E101A"/>
        </w:rPr>
        <w:t xml:space="preserve"> neighborhood, and a comfortable home. You're in your late 40s, </w:t>
      </w:r>
      <w:r w:rsidR="00FC5796">
        <w:rPr>
          <w:color w:val="0E101A"/>
        </w:rPr>
        <w:t xml:space="preserve">and </w:t>
      </w:r>
      <w:r>
        <w:rPr>
          <w:color w:val="0E101A"/>
        </w:rPr>
        <w:t>you're up for perhaps your last promotion</w:t>
      </w:r>
      <w:r w:rsidR="00FC5796">
        <w:rPr>
          <w:color w:val="0E101A"/>
        </w:rPr>
        <w:t xml:space="preserve"> for</w:t>
      </w:r>
      <w:r>
        <w:rPr>
          <w:color w:val="0E101A"/>
        </w:rPr>
        <w:t xml:space="preserve"> a good increase in salary is needed for the kids to go to college, but you know</w:t>
      </w:r>
      <w:r w:rsidR="00FC5796">
        <w:rPr>
          <w:color w:val="0E101A"/>
        </w:rPr>
        <w:t>,</w:t>
      </w:r>
      <w:r>
        <w:rPr>
          <w:color w:val="0E101A"/>
        </w:rPr>
        <w:t xml:space="preserve"> at least two weeks/mo</w:t>
      </w:r>
      <w:r w:rsidR="00FC5796">
        <w:rPr>
          <w:color w:val="0E101A"/>
        </w:rPr>
        <w:t xml:space="preserve">nth, </w:t>
      </w:r>
      <w:r>
        <w:rPr>
          <w:color w:val="0E101A"/>
        </w:rPr>
        <w:t>you</w:t>
      </w:r>
      <w:r w:rsidR="00FC5796">
        <w:rPr>
          <w:color w:val="0E101A"/>
        </w:rPr>
        <w:t>'d need to travel</w:t>
      </w:r>
      <w:r>
        <w:rPr>
          <w:color w:val="0E101A"/>
        </w:rPr>
        <w:t xml:space="preserve">. Obligations at church, </w:t>
      </w:r>
      <w:r w:rsidR="00FC5796">
        <w:rPr>
          <w:color w:val="0E101A"/>
        </w:rPr>
        <w:t xml:space="preserve">in </w:t>
      </w:r>
      <w:r>
        <w:rPr>
          <w:color w:val="0E101A"/>
        </w:rPr>
        <w:t xml:space="preserve">the community, and </w:t>
      </w:r>
      <w:r w:rsidR="00FC5796">
        <w:rPr>
          <w:color w:val="0E101A"/>
        </w:rPr>
        <w:t>the family would</w:t>
      </w:r>
      <w:r>
        <w:rPr>
          <w:color w:val="0E101A"/>
        </w:rPr>
        <w:t xml:space="preserve"> need to lessen. Should you take the job? Tell the group how you would arrive at your decision.</w:t>
      </w:r>
    </w:p>
    <w:p w:rsidR="002E3216" w:rsidRPr="0090598B" w:rsidRDefault="002E3216">
      <w:pPr>
        <w:rPr>
          <w:rStyle w:val="BodyTextChar"/>
        </w:rPr>
      </w:pPr>
    </w:p>
    <w:p w:rsidR="002E3216" w:rsidRDefault="002E3216">
      <w:pPr>
        <w:rPr>
          <w:rStyle w:val="BodyTextChar"/>
        </w:rPr>
      </w:pPr>
      <w:r w:rsidRPr="0090598B">
        <w:rPr>
          <w:rStyle w:val="BodyTextChar"/>
        </w:rPr>
        <w:t>God</w:t>
      </w:r>
      <w:r w:rsidR="00FC5796">
        <w:rPr>
          <w:rStyle w:val="BodyTextChar"/>
        </w:rPr>
        <w:t>'</w:t>
      </w:r>
      <w:r w:rsidRPr="0090598B">
        <w:rPr>
          <w:rStyle w:val="BodyTextChar"/>
        </w:rPr>
        <w:t>s wisdom decision</w:t>
      </w:r>
      <w:r w:rsidR="00FC5796">
        <w:rPr>
          <w:rStyle w:val="BodyTextChar"/>
        </w:rPr>
        <w:t>-</w:t>
      </w:r>
      <w:r w:rsidRPr="0090598B">
        <w:rPr>
          <w:rStyle w:val="BodyTextChar"/>
        </w:rPr>
        <w:t>making model:</w:t>
      </w:r>
    </w:p>
    <w:p w:rsidR="00B24A7C" w:rsidRPr="0090598B" w:rsidRDefault="00270F6B">
      <w:pPr>
        <w:rPr>
          <w:rStyle w:val="BodyTextChar"/>
        </w:rPr>
      </w:pPr>
      <w:r>
        <w:rPr>
          <w:noProof/>
        </w:rPr>
        <w:drawing>
          <wp:inline distT="0" distB="0" distL="0" distR="0">
            <wp:extent cx="5311140" cy="4373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0623" t="5190"/>
                    <a:stretch>
                      <a:fillRect/>
                    </a:stretch>
                  </pic:blipFill>
                  <pic:spPr bwMode="auto">
                    <a:xfrm>
                      <a:off x="0" y="0"/>
                      <a:ext cx="5311140" cy="4373880"/>
                    </a:xfrm>
                    <a:prstGeom prst="rect">
                      <a:avLst/>
                    </a:prstGeom>
                    <a:noFill/>
                    <a:ln>
                      <a:noFill/>
                    </a:ln>
                  </pic:spPr>
                </pic:pic>
              </a:graphicData>
            </a:graphic>
          </wp:inline>
        </w:drawing>
      </w:r>
    </w:p>
    <w:p w:rsidR="002E3216" w:rsidRPr="0090598B" w:rsidRDefault="00270F6B">
      <w:pPr>
        <w:rPr>
          <w:rStyle w:val="BodyTextChar"/>
        </w:rPr>
      </w:pPr>
      <w:r>
        <w:rPr>
          <w:noProof/>
          <w:sz w:val="24"/>
        </w:rPr>
        <mc:AlternateContent>
          <mc:Choice Requires="wps">
            <w:drawing>
              <wp:anchor distT="0" distB="0" distL="114300" distR="114300" simplePos="0" relativeHeight="251657728" behindDoc="0" locked="0" layoutInCell="0" allowOverlap="1">
                <wp:simplePos x="0" y="0"/>
                <wp:positionH relativeFrom="column">
                  <wp:posOffset>1272540</wp:posOffset>
                </wp:positionH>
                <wp:positionV relativeFrom="paragraph">
                  <wp:posOffset>13335</wp:posOffset>
                </wp:positionV>
                <wp:extent cx="3034665" cy="35814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358140"/>
                        </a:xfrm>
                        <a:prstGeom prst="rect">
                          <a:avLst/>
                        </a:prstGeom>
                        <a:solidFill>
                          <a:srgbClr val="FFFFFF"/>
                        </a:solidFill>
                        <a:ln w="9525">
                          <a:solidFill>
                            <a:srgbClr val="FFFFFF"/>
                          </a:solidFill>
                          <a:miter lim="800000"/>
                          <a:headEnd/>
                          <a:tailEnd/>
                        </a:ln>
                      </wps:spPr>
                      <wps:txbx>
                        <w:txbxContent>
                          <w:p w:rsidR="002E3216" w:rsidRDefault="002E3216">
                            <w:pPr>
                              <w:pStyle w:val="Heading4"/>
                            </w:pPr>
                            <w:r>
                              <w:t>God’s Sovereign Will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0.2pt;margin-top:1.05pt;width:238.95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" o:allowincell="f" strokecolor="white">
                <v:textbox>
                  <w:txbxContent>
                    <w:p w:rsidR="002E3216" w:rsidRDefault="002E3216">
                      <w:pPr>
                        <w:pStyle w:val="Heading4"/>
                      </w:pPr>
                      <w:r>
                        <w:t>God’s Sovereign Will</w:t>
                      </w:r>
                    </w:p>
                  </w:txbxContent>
                </v:textbox>
              </v:shape>
            </w:pict>
          </mc:Fallback>
        </mc:AlternateContent>
      </w:r>
    </w:p>
    <w:p w:rsidR="002E3216" w:rsidRPr="0090598B" w:rsidRDefault="002E3216">
      <w:pPr>
        <w:rPr>
          <w:rStyle w:val="BodyTextChar"/>
        </w:rPr>
      </w:pPr>
    </w:p>
    <w:p w:rsidR="002E3216" w:rsidRPr="0090598B" w:rsidRDefault="002E3216">
      <w:pPr>
        <w:rPr>
          <w:rStyle w:val="BodyTextChar"/>
        </w:rPr>
      </w:pPr>
    </w:p>
    <w:p w:rsidR="002E3216" w:rsidRPr="0090598B" w:rsidRDefault="002E3216">
      <w:pPr>
        <w:rPr>
          <w:rStyle w:val="BodyTextChar"/>
        </w:rPr>
      </w:pPr>
    </w:p>
    <w:p w:rsidR="002E3216" w:rsidRPr="0090598B" w:rsidRDefault="002E3216">
      <w:pPr>
        <w:rPr>
          <w:rStyle w:val="BodyTextChar"/>
        </w:rPr>
      </w:pPr>
      <w:r w:rsidRPr="0090598B">
        <w:rPr>
          <w:rStyle w:val="BodyTextChar"/>
        </w:rPr>
        <w:t>2 Peter 3:9, 1 Thess 4:3, Eph 5:16-18, 1 Peter 2:13-15, 1 Thess 5:15-18, James 1:5, Prov 2:9</w:t>
      </w:r>
    </w:p>
    <w:p w:rsidR="00B24A7C" w:rsidRDefault="00B24A7C" w:rsidP="00837E76">
      <w:pPr>
        <w:pStyle w:val="NormalWeb"/>
        <w:spacing w:before="0" w:beforeAutospacing="0" w:after="0" w:afterAutospacing="0"/>
        <w:rPr>
          <w:color w:val="0E101A"/>
        </w:rPr>
      </w:pPr>
    </w:p>
    <w:p w:rsidR="00837E76" w:rsidRDefault="00837E76" w:rsidP="00837E76">
      <w:pPr>
        <w:pStyle w:val="NormalWeb"/>
        <w:spacing w:before="0" w:beforeAutospacing="0" w:after="0" w:afterAutospacing="0"/>
        <w:rPr>
          <w:color w:val="0E101A"/>
        </w:rPr>
      </w:pPr>
      <w:r>
        <w:rPr>
          <w:color w:val="0E101A"/>
        </w:rPr>
        <w:t>God's will for us deals with the factors that occur at the intersection of His moral will and His wisdom, which we can find in the Bible. His sovereign will overrides everything, of course. If we make decisions against His moral will or wisdom, we are not operating according to his will.  </w:t>
      </w:r>
    </w:p>
    <w:p w:rsidR="00837E76" w:rsidRDefault="00837E76" w:rsidP="00837E76">
      <w:pPr>
        <w:pStyle w:val="NormalWeb"/>
        <w:spacing w:before="0" w:beforeAutospacing="0" w:after="0" w:afterAutospacing="0"/>
        <w:rPr>
          <w:color w:val="0E101A"/>
        </w:rPr>
      </w:pPr>
    </w:p>
    <w:p w:rsidR="00837E76" w:rsidRDefault="00837E76" w:rsidP="00837E76">
      <w:pPr>
        <w:pStyle w:val="Heading3"/>
        <w:rPr>
          <w:color w:val="0E101A"/>
        </w:rPr>
      </w:pPr>
      <w:r>
        <w:rPr>
          <w:color w:val="0E101A"/>
        </w:rPr>
        <w:t>Closing Prayer - Please ask about praise reports or issues needing prayer     </w:t>
      </w:r>
    </w:p>
    <w:p w:rsidR="00837E76" w:rsidRDefault="00837E76" w:rsidP="00837E76">
      <w:pPr>
        <w:pStyle w:val="Heading2"/>
        <w:rPr>
          <w:b w:val="0"/>
          <w:color w:val="0E101A"/>
        </w:rPr>
      </w:pPr>
      <w:r>
        <w:rPr>
          <w:b w:val="0"/>
          <w:bCs/>
          <w:color w:val="0E101A"/>
        </w:rPr>
        <w:t xml:space="preserve">Lord God, we pray that we might search your Word and discover your will for our lives. We know nothing of your will without knowing you, your laws, and your grace. Please help us </w:t>
      </w:r>
      <w:r w:rsidR="00FC5796">
        <w:rPr>
          <w:b w:val="0"/>
          <w:bCs/>
          <w:color w:val="0E101A"/>
        </w:rPr>
        <w:t>shape our lives around your Word today</w:t>
      </w:r>
      <w:r>
        <w:rPr>
          <w:b w:val="0"/>
          <w:bCs/>
          <w:color w:val="0E101A"/>
        </w:rPr>
        <w:t xml:space="preserve"> so we can follow your ways and wisdom in this world that's often confusing and stressful. Be with us now and forever, Amen.</w:t>
      </w:r>
    </w:p>
    <w:p w:rsidR="00837E76" w:rsidRPr="0090598B" w:rsidRDefault="00837E76">
      <w:pPr>
        <w:rPr>
          <w:rStyle w:val="BodyTextChar"/>
        </w:rPr>
      </w:pPr>
    </w:p>
    <w:sectPr w:rsidR="00837E76" w:rsidRPr="0090598B">
      <w:footerReference w:type="even" r:id="rId10"/>
      <w:footerReference w:type="default" r:id="rId11"/>
      <w:pgSz w:w="12240" w:h="15840"/>
      <w:pgMar w:top="1152" w:right="1152" w:bottom="72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9C" w:rsidRDefault="00D4529C">
      <w:r>
        <w:separator/>
      </w:r>
    </w:p>
  </w:endnote>
  <w:endnote w:type="continuationSeparator" w:id="0">
    <w:p w:rsidR="00D4529C" w:rsidRDefault="00D4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16" w:rsidRDefault="002E32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3216" w:rsidRDefault="002E32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16" w:rsidRDefault="002E32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F6B">
      <w:rPr>
        <w:rStyle w:val="PageNumber"/>
        <w:noProof/>
      </w:rPr>
      <w:t>1</w:t>
    </w:r>
    <w:r>
      <w:rPr>
        <w:rStyle w:val="PageNumber"/>
      </w:rPr>
      <w:fldChar w:fldCharType="end"/>
    </w:r>
  </w:p>
  <w:p w:rsidR="002E3216" w:rsidRDefault="00837E76">
    <w:pPr>
      <w:pStyle w:val="Footer"/>
      <w:ind w:right="360"/>
      <w:jc w:val="center"/>
    </w:pPr>
    <w:r>
      <w:t>Rev Richard Braun -</w:t>
    </w:r>
    <w:r w:rsidR="002E3216">
      <w:t xml:space="preserve"> Small Groups Study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9C" w:rsidRDefault="00D4529C">
      <w:r>
        <w:separator/>
      </w:r>
    </w:p>
  </w:footnote>
  <w:footnote w:type="continuationSeparator" w:id="0">
    <w:p w:rsidR="00D4529C" w:rsidRDefault="00D45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2E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9594478"/>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20C909DB"/>
    <w:multiLevelType w:val="singleLevel"/>
    <w:tmpl w:val="0409000F"/>
    <w:lvl w:ilvl="0">
      <w:start w:val="4"/>
      <w:numFmt w:val="decimal"/>
      <w:lvlText w:val="%1."/>
      <w:lvlJc w:val="left"/>
      <w:pPr>
        <w:tabs>
          <w:tab w:val="num" w:pos="360"/>
        </w:tabs>
        <w:ind w:left="360" w:hanging="360"/>
      </w:pPr>
      <w:rPr>
        <w:rFonts w:hint="default"/>
      </w:rPr>
    </w:lvl>
  </w:abstractNum>
  <w:abstractNum w:abstractNumId="3">
    <w:nsid w:val="227F2C62"/>
    <w:multiLevelType w:val="singleLevel"/>
    <w:tmpl w:val="0409000F"/>
    <w:lvl w:ilvl="0">
      <w:start w:val="1"/>
      <w:numFmt w:val="decimal"/>
      <w:lvlText w:val="%1."/>
      <w:lvlJc w:val="left"/>
      <w:pPr>
        <w:tabs>
          <w:tab w:val="num" w:pos="360"/>
        </w:tabs>
        <w:ind w:left="360" w:hanging="360"/>
      </w:pPr>
    </w:lvl>
  </w:abstractNum>
  <w:abstractNum w:abstractNumId="4">
    <w:nsid w:val="25BE2CCB"/>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9D22A66"/>
    <w:multiLevelType w:val="singleLevel"/>
    <w:tmpl w:val="0409000F"/>
    <w:lvl w:ilvl="0">
      <w:start w:val="5"/>
      <w:numFmt w:val="decimal"/>
      <w:lvlText w:val="%1."/>
      <w:lvlJc w:val="left"/>
      <w:pPr>
        <w:tabs>
          <w:tab w:val="num" w:pos="360"/>
        </w:tabs>
        <w:ind w:left="360" w:hanging="360"/>
      </w:pPr>
      <w:rPr>
        <w:rFonts w:hint="default"/>
      </w:rPr>
    </w:lvl>
  </w:abstractNum>
  <w:abstractNum w:abstractNumId="6">
    <w:nsid w:val="2B1759A1"/>
    <w:multiLevelType w:val="singleLevel"/>
    <w:tmpl w:val="0409000F"/>
    <w:lvl w:ilvl="0">
      <w:start w:val="1"/>
      <w:numFmt w:val="decimal"/>
      <w:lvlText w:val="%1."/>
      <w:lvlJc w:val="left"/>
      <w:pPr>
        <w:tabs>
          <w:tab w:val="num" w:pos="360"/>
        </w:tabs>
        <w:ind w:left="360" w:hanging="360"/>
      </w:pPr>
    </w:lvl>
  </w:abstractNum>
  <w:abstractNum w:abstractNumId="7">
    <w:nsid w:val="2EED7C16"/>
    <w:multiLevelType w:val="singleLevel"/>
    <w:tmpl w:val="0409000F"/>
    <w:lvl w:ilvl="0">
      <w:start w:val="4"/>
      <w:numFmt w:val="decimal"/>
      <w:lvlText w:val="%1."/>
      <w:lvlJc w:val="left"/>
      <w:pPr>
        <w:tabs>
          <w:tab w:val="num" w:pos="360"/>
        </w:tabs>
        <w:ind w:left="360" w:hanging="360"/>
      </w:pPr>
      <w:rPr>
        <w:rFonts w:hint="default"/>
      </w:rPr>
    </w:lvl>
  </w:abstractNum>
  <w:abstractNum w:abstractNumId="8">
    <w:nsid w:val="2F800915"/>
    <w:multiLevelType w:val="singleLevel"/>
    <w:tmpl w:val="21226A3E"/>
    <w:lvl w:ilvl="0">
      <w:start w:val="1"/>
      <w:numFmt w:val="lowerLetter"/>
      <w:lvlText w:val="%1."/>
      <w:lvlJc w:val="left"/>
      <w:pPr>
        <w:tabs>
          <w:tab w:val="num" w:pos="720"/>
        </w:tabs>
        <w:ind w:left="720" w:hanging="360"/>
      </w:pPr>
      <w:rPr>
        <w:rFonts w:hint="default"/>
      </w:rPr>
    </w:lvl>
  </w:abstractNum>
  <w:abstractNum w:abstractNumId="9">
    <w:nsid w:val="2FBF6014"/>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33B85D71"/>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33FE47CF"/>
    <w:multiLevelType w:val="singleLevel"/>
    <w:tmpl w:val="29948D80"/>
    <w:lvl w:ilvl="0">
      <w:start w:val="1"/>
      <w:numFmt w:val="lowerLetter"/>
      <w:lvlText w:val="%1."/>
      <w:lvlJc w:val="left"/>
      <w:pPr>
        <w:tabs>
          <w:tab w:val="num" w:pos="720"/>
        </w:tabs>
        <w:ind w:left="720" w:hanging="360"/>
      </w:pPr>
      <w:rPr>
        <w:rFonts w:hint="default"/>
      </w:rPr>
    </w:lvl>
  </w:abstractNum>
  <w:abstractNum w:abstractNumId="12">
    <w:nsid w:val="3639613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7003B0B"/>
    <w:multiLevelType w:val="singleLevel"/>
    <w:tmpl w:val="A588D53A"/>
    <w:lvl w:ilvl="0">
      <w:start w:val="6"/>
      <w:numFmt w:val="decimal"/>
      <w:lvlText w:val="%1"/>
      <w:lvlJc w:val="left"/>
      <w:pPr>
        <w:tabs>
          <w:tab w:val="num" w:pos="720"/>
        </w:tabs>
        <w:ind w:left="720" w:hanging="540"/>
      </w:pPr>
      <w:rPr>
        <w:rFonts w:hint="default"/>
        <w:b/>
        <w:sz w:val="36"/>
      </w:rPr>
    </w:lvl>
  </w:abstractNum>
  <w:abstractNum w:abstractNumId="14">
    <w:nsid w:val="3CFC450E"/>
    <w:multiLevelType w:val="singleLevel"/>
    <w:tmpl w:val="EE92D546"/>
    <w:lvl w:ilvl="0">
      <w:start w:val="1"/>
      <w:numFmt w:val="upperLetter"/>
      <w:lvlText w:val="%1."/>
      <w:lvlJc w:val="left"/>
      <w:pPr>
        <w:tabs>
          <w:tab w:val="num" w:pos="1080"/>
        </w:tabs>
        <w:ind w:left="1080" w:hanging="360"/>
      </w:pPr>
      <w:rPr>
        <w:rFonts w:hint="default"/>
      </w:rPr>
    </w:lvl>
  </w:abstractNum>
  <w:abstractNum w:abstractNumId="15">
    <w:nsid w:val="44D67C56"/>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46D9263B"/>
    <w:multiLevelType w:val="singleLevel"/>
    <w:tmpl w:val="0409000F"/>
    <w:lvl w:ilvl="0">
      <w:start w:val="5"/>
      <w:numFmt w:val="decimal"/>
      <w:lvlText w:val="%1."/>
      <w:lvlJc w:val="left"/>
      <w:pPr>
        <w:tabs>
          <w:tab w:val="num" w:pos="360"/>
        </w:tabs>
        <w:ind w:left="360" w:hanging="360"/>
      </w:pPr>
      <w:rPr>
        <w:rFonts w:hint="default"/>
      </w:rPr>
    </w:lvl>
  </w:abstractNum>
  <w:abstractNum w:abstractNumId="17">
    <w:nsid w:val="53941A59"/>
    <w:multiLevelType w:val="singleLevel"/>
    <w:tmpl w:val="0409000F"/>
    <w:lvl w:ilvl="0">
      <w:start w:val="4"/>
      <w:numFmt w:val="decimal"/>
      <w:lvlText w:val="%1."/>
      <w:lvlJc w:val="left"/>
      <w:pPr>
        <w:tabs>
          <w:tab w:val="num" w:pos="360"/>
        </w:tabs>
        <w:ind w:left="360" w:hanging="360"/>
      </w:pPr>
      <w:rPr>
        <w:rFonts w:hint="default"/>
      </w:rPr>
    </w:lvl>
  </w:abstractNum>
  <w:abstractNum w:abstractNumId="18">
    <w:nsid w:val="559A36DC"/>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57D13712"/>
    <w:multiLevelType w:val="singleLevel"/>
    <w:tmpl w:val="0409000F"/>
    <w:lvl w:ilvl="0">
      <w:start w:val="2"/>
      <w:numFmt w:val="decimal"/>
      <w:lvlText w:val="%1."/>
      <w:lvlJc w:val="left"/>
      <w:pPr>
        <w:tabs>
          <w:tab w:val="num" w:pos="360"/>
        </w:tabs>
        <w:ind w:left="360" w:hanging="360"/>
      </w:pPr>
      <w:rPr>
        <w:rFonts w:hint="default"/>
      </w:rPr>
    </w:lvl>
  </w:abstractNum>
  <w:abstractNum w:abstractNumId="20">
    <w:nsid w:val="5D4206FF"/>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6A1D1A74"/>
    <w:multiLevelType w:val="singleLevel"/>
    <w:tmpl w:val="0409000F"/>
    <w:lvl w:ilvl="0">
      <w:start w:val="2"/>
      <w:numFmt w:val="decimal"/>
      <w:lvlText w:val="%1."/>
      <w:lvlJc w:val="left"/>
      <w:pPr>
        <w:tabs>
          <w:tab w:val="num" w:pos="360"/>
        </w:tabs>
        <w:ind w:left="360" w:hanging="360"/>
      </w:pPr>
      <w:rPr>
        <w:rFonts w:hint="default"/>
      </w:rPr>
    </w:lvl>
  </w:abstractNum>
  <w:abstractNum w:abstractNumId="22">
    <w:nsid w:val="6BB66E9D"/>
    <w:multiLevelType w:val="singleLevel"/>
    <w:tmpl w:val="0409000F"/>
    <w:lvl w:ilvl="0">
      <w:start w:val="3"/>
      <w:numFmt w:val="decimal"/>
      <w:lvlText w:val="%1."/>
      <w:lvlJc w:val="left"/>
      <w:pPr>
        <w:tabs>
          <w:tab w:val="num" w:pos="360"/>
        </w:tabs>
        <w:ind w:left="360" w:hanging="360"/>
      </w:pPr>
      <w:rPr>
        <w:rFonts w:hint="default"/>
      </w:rPr>
    </w:lvl>
  </w:abstractNum>
  <w:abstractNum w:abstractNumId="23">
    <w:nsid w:val="6E2D06E9"/>
    <w:multiLevelType w:val="singleLevel"/>
    <w:tmpl w:val="A7B42132"/>
    <w:lvl w:ilvl="0">
      <w:start w:val="1"/>
      <w:numFmt w:val="upperLetter"/>
      <w:lvlText w:val="%1."/>
      <w:lvlJc w:val="left"/>
      <w:pPr>
        <w:tabs>
          <w:tab w:val="num" w:pos="720"/>
        </w:tabs>
        <w:ind w:left="720" w:hanging="360"/>
      </w:pPr>
      <w:rPr>
        <w:rFonts w:hint="default"/>
      </w:rPr>
    </w:lvl>
  </w:abstractNum>
  <w:abstractNum w:abstractNumId="24">
    <w:nsid w:val="6F8F111A"/>
    <w:multiLevelType w:val="singleLevel"/>
    <w:tmpl w:val="0409000F"/>
    <w:lvl w:ilvl="0">
      <w:start w:val="4"/>
      <w:numFmt w:val="decimal"/>
      <w:lvlText w:val="%1."/>
      <w:lvlJc w:val="left"/>
      <w:pPr>
        <w:tabs>
          <w:tab w:val="num" w:pos="360"/>
        </w:tabs>
        <w:ind w:left="360" w:hanging="360"/>
      </w:pPr>
      <w:rPr>
        <w:rFonts w:hint="default"/>
      </w:rPr>
    </w:lvl>
  </w:abstractNum>
  <w:abstractNum w:abstractNumId="25">
    <w:nsid w:val="70677681"/>
    <w:multiLevelType w:val="singleLevel"/>
    <w:tmpl w:val="0409000F"/>
    <w:lvl w:ilvl="0">
      <w:start w:val="3"/>
      <w:numFmt w:val="decimal"/>
      <w:lvlText w:val="%1."/>
      <w:lvlJc w:val="left"/>
      <w:pPr>
        <w:tabs>
          <w:tab w:val="num" w:pos="360"/>
        </w:tabs>
        <w:ind w:left="360" w:hanging="360"/>
      </w:pPr>
      <w:rPr>
        <w:rFonts w:hint="default"/>
      </w:rPr>
    </w:lvl>
  </w:abstractNum>
  <w:abstractNum w:abstractNumId="26">
    <w:nsid w:val="70C1597E"/>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72D64765"/>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7D353705"/>
    <w:multiLevelType w:val="singleLevel"/>
    <w:tmpl w:val="040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18"/>
  </w:num>
  <w:num w:numId="4">
    <w:abstractNumId w:val="22"/>
  </w:num>
  <w:num w:numId="5">
    <w:abstractNumId w:val="28"/>
  </w:num>
  <w:num w:numId="6">
    <w:abstractNumId w:val="13"/>
  </w:num>
  <w:num w:numId="7">
    <w:abstractNumId w:val="20"/>
  </w:num>
  <w:num w:numId="8">
    <w:abstractNumId w:val="5"/>
  </w:num>
  <w:num w:numId="9">
    <w:abstractNumId w:val="16"/>
  </w:num>
  <w:num w:numId="10">
    <w:abstractNumId w:val="0"/>
  </w:num>
  <w:num w:numId="11">
    <w:abstractNumId w:val="21"/>
  </w:num>
  <w:num w:numId="12">
    <w:abstractNumId w:val="1"/>
  </w:num>
  <w:num w:numId="13">
    <w:abstractNumId w:val="4"/>
  </w:num>
  <w:num w:numId="14">
    <w:abstractNumId w:val="6"/>
  </w:num>
  <w:num w:numId="15">
    <w:abstractNumId w:val="9"/>
  </w:num>
  <w:num w:numId="16">
    <w:abstractNumId w:val="3"/>
  </w:num>
  <w:num w:numId="17">
    <w:abstractNumId w:val="27"/>
  </w:num>
  <w:num w:numId="18">
    <w:abstractNumId w:val="8"/>
  </w:num>
  <w:num w:numId="19">
    <w:abstractNumId w:val="11"/>
  </w:num>
  <w:num w:numId="20">
    <w:abstractNumId w:val="24"/>
  </w:num>
  <w:num w:numId="21">
    <w:abstractNumId w:val="19"/>
  </w:num>
  <w:num w:numId="22">
    <w:abstractNumId w:val="23"/>
  </w:num>
  <w:num w:numId="23">
    <w:abstractNumId w:val="26"/>
  </w:num>
  <w:num w:numId="24">
    <w:abstractNumId w:val="25"/>
  </w:num>
  <w:num w:numId="25">
    <w:abstractNumId w:val="2"/>
  </w:num>
  <w:num w:numId="26">
    <w:abstractNumId w:val="17"/>
  </w:num>
  <w:num w:numId="27">
    <w:abstractNumId w:val="7"/>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AwMjSytDQ0sDQ3MDBX0lEKTi0uzszPAykwrAUA1ICATiwAAAA="/>
  </w:docVars>
  <w:rsids>
    <w:rsidRoot w:val="0090598B"/>
    <w:rsid w:val="00102B05"/>
    <w:rsid w:val="0019403B"/>
    <w:rsid w:val="00270F6B"/>
    <w:rsid w:val="002E3216"/>
    <w:rsid w:val="00402DCC"/>
    <w:rsid w:val="00770F01"/>
    <w:rsid w:val="007B314B"/>
    <w:rsid w:val="00837E76"/>
    <w:rsid w:val="008C2B0D"/>
    <w:rsid w:val="0090598B"/>
    <w:rsid w:val="00956843"/>
    <w:rsid w:val="00B24A7C"/>
    <w:rsid w:val="00D009E9"/>
    <w:rsid w:val="00D16D3A"/>
    <w:rsid w:val="00D4529C"/>
    <w:rsid w:val="00F10B38"/>
    <w:rsid w:val="00FC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360" w:hanging="360"/>
    </w:pPr>
    <w:rPr>
      <w:sz w:val="24"/>
    </w:rPr>
  </w:style>
  <w:style w:type="paragraph" w:styleId="BodyText">
    <w:name w:val="Body Text"/>
    <w:basedOn w:val="Normal"/>
    <w:link w:val="BodyTextChar"/>
    <w:rPr>
      <w:sz w:val="24"/>
    </w:rPr>
  </w:style>
  <w:style w:type="character" w:customStyle="1" w:styleId="BodyTextChar">
    <w:name w:val="Body Text Char"/>
    <w:link w:val="BodyText"/>
    <w:rsid w:val="0090598B"/>
    <w:rPr>
      <w:sz w:val="24"/>
      <w:lang w:val="en-US" w:eastAsia="en-US" w:bidi="ar-SA"/>
    </w:rPr>
  </w:style>
  <w:style w:type="paragraph" w:styleId="BalloonText">
    <w:name w:val="Balloon Text"/>
    <w:basedOn w:val="Normal"/>
    <w:semiHidden/>
    <w:rsid w:val="00D16D3A"/>
    <w:rPr>
      <w:rFonts w:ascii="Tahoma" w:hAnsi="Tahoma" w:cs="Tahoma"/>
      <w:sz w:val="16"/>
      <w:szCs w:val="16"/>
    </w:rPr>
  </w:style>
  <w:style w:type="paragraph" w:styleId="NormalWeb">
    <w:name w:val="Normal (Web)"/>
    <w:basedOn w:val="Normal"/>
    <w:uiPriority w:val="99"/>
    <w:semiHidden/>
    <w:unhideWhenUsed/>
    <w:rsid w:val="00837E76"/>
    <w:pPr>
      <w:spacing w:before="100" w:beforeAutospacing="1" w:after="100" w:afterAutospacing="1"/>
    </w:pPr>
    <w:rPr>
      <w:sz w:val="24"/>
      <w:szCs w:val="24"/>
    </w:rPr>
  </w:style>
  <w:style w:type="character" w:styleId="Strong">
    <w:name w:val="Strong"/>
    <w:uiPriority w:val="22"/>
    <w:qFormat/>
    <w:rsid w:val="00837E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360" w:hanging="360"/>
    </w:pPr>
    <w:rPr>
      <w:sz w:val="24"/>
    </w:rPr>
  </w:style>
  <w:style w:type="paragraph" w:styleId="BodyText">
    <w:name w:val="Body Text"/>
    <w:basedOn w:val="Normal"/>
    <w:link w:val="BodyTextChar"/>
    <w:rPr>
      <w:sz w:val="24"/>
    </w:rPr>
  </w:style>
  <w:style w:type="character" w:customStyle="1" w:styleId="BodyTextChar">
    <w:name w:val="Body Text Char"/>
    <w:link w:val="BodyText"/>
    <w:rsid w:val="0090598B"/>
    <w:rPr>
      <w:sz w:val="24"/>
      <w:lang w:val="en-US" w:eastAsia="en-US" w:bidi="ar-SA"/>
    </w:rPr>
  </w:style>
  <w:style w:type="paragraph" w:styleId="BalloonText">
    <w:name w:val="Balloon Text"/>
    <w:basedOn w:val="Normal"/>
    <w:semiHidden/>
    <w:rsid w:val="00D16D3A"/>
    <w:rPr>
      <w:rFonts w:ascii="Tahoma" w:hAnsi="Tahoma" w:cs="Tahoma"/>
      <w:sz w:val="16"/>
      <w:szCs w:val="16"/>
    </w:rPr>
  </w:style>
  <w:style w:type="paragraph" w:styleId="NormalWeb">
    <w:name w:val="Normal (Web)"/>
    <w:basedOn w:val="Normal"/>
    <w:uiPriority w:val="99"/>
    <w:semiHidden/>
    <w:unhideWhenUsed/>
    <w:rsid w:val="00837E76"/>
    <w:pPr>
      <w:spacing w:before="100" w:beforeAutospacing="1" w:after="100" w:afterAutospacing="1"/>
    </w:pPr>
    <w:rPr>
      <w:sz w:val="24"/>
      <w:szCs w:val="24"/>
    </w:rPr>
  </w:style>
  <w:style w:type="character" w:styleId="Strong">
    <w:name w:val="Strong"/>
    <w:uiPriority w:val="22"/>
    <w:qFormat/>
    <w:rsid w:val="00837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82116">
      <w:bodyDiv w:val="1"/>
      <w:marLeft w:val="0"/>
      <w:marRight w:val="0"/>
      <w:marTop w:val="0"/>
      <w:marBottom w:val="0"/>
      <w:divBdr>
        <w:top w:val="none" w:sz="0" w:space="0" w:color="auto"/>
        <w:left w:val="none" w:sz="0" w:space="0" w:color="auto"/>
        <w:bottom w:val="none" w:sz="0" w:space="0" w:color="auto"/>
        <w:right w:val="none" w:sz="0" w:space="0" w:color="auto"/>
      </w:divBdr>
    </w:div>
    <w:div w:id="172938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6E2D-CDE8-49B8-91E4-AA315B05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Small Groups – Assurance of Salvation</vt:lpstr>
    </vt:vector>
  </TitlesOfParts>
  <Company>FormNet Inc.</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Groups – Assurance of Salvation</dc:title>
  <dc:creator>Dick Braun</dc:creator>
  <cp:lastModifiedBy>user</cp:lastModifiedBy>
  <cp:revision>2</cp:revision>
  <cp:lastPrinted>2007-03-08T01:38:00Z</cp:lastPrinted>
  <dcterms:created xsi:type="dcterms:W3CDTF">2023-01-12T19:09:00Z</dcterms:created>
  <dcterms:modified xsi:type="dcterms:W3CDTF">2023-01-12T19:09:00Z</dcterms:modified>
</cp:coreProperties>
</file>